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BA9D6" w14:textId="2D103ACF" w:rsidR="005F34F2" w:rsidRDefault="005F34F2" w:rsidP="005F34F2">
      <w:pPr>
        <w:ind w:left="708" w:firstLine="708"/>
        <w:rPr>
          <w:sz w:val="36"/>
          <w:szCs w:val="36"/>
        </w:rPr>
      </w:pPr>
      <w:r>
        <w:rPr>
          <w:sz w:val="36"/>
          <w:szCs w:val="36"/>
        </w:rPr>
        <w:t>МКОУ «Верхнеколобская СОШ»</w:t>
      </w:r>
    </w:p>
    <w:p w14:paraId="58FDDFEF" w14:textId="661996D0" w:rsidR="006F5994" w:rsidRPr="005F34F2" w:rsidRDefault="005F34F2">
      <w:pPr>
        <w:rPr>
          <w:sz w:val="36"/>
          <w:szCs w:val="36"/>
        </w:rPr>
      </w:pPr>
      <w:r w:rsidRPr="005F34F2">
        <w:rPr>
          <w:sz w:val="36"/>
          <w:szCs w:val="36"/>
        </w:rPr>
        <w:t>Наличие информации для родителей о здоровом питании, размещенной на сайте образовательной организации</w:t>
      </w:r>
    </w:p>
    <w:p w14:paraId="141433F2" w14:textId="77777777" w:rsidR="005F34F2" w:rsidRDefault="005F34F2" w:rsidP="005F34F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  <w:shd w:val="clear" w:color="auto" w:fill="FFFFFF"/>
        </w:rPr>
      </w:pPr>
    </w:p>
    <w:p w14:paraId="4D481DFB" w14:textId="0BF012F7" w:rsidR="005F34F2" w:rsidRDefault="005F34F2" w:rsidP="005F34F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hd w:val="clear" w:color="auto" w:fill="FFFFFF"/>
        </w:rPr>
        <w:t>Что такое здоровое питание?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Здоровое питание – это такое питание, которое обеспечивает рост,</w:t>
      </w:r>
      <w:r>
        <w:rPr>
          <w:rFonts w:ascii="Montserrat" w:hAnsi="Montserrat"/>
          <w:color w:val="000000"/>
          <w:shd w:val="clear" w:color="auto" w:fill="FFFFFF"/>
        </w:rPr>
        <w:br/>
        <w:t>оптимальное развитие, полноценную жизнедеятельность, способствует укреплению здоровья и профилактике неинфекционных заболеваний (НИЗ), включая диабет, болезни сердца, инсульт и рак.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Здоровое питание на протяжении всей жизни - важнейший элемент сохранения и укрепления здоровья нынешних и будущих поколений, а также, непременное условие достижения активного долголетия.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Рост производства переработанных продуктов, быстрая урбанизация и изменяющийся образ жизни привели в настоящее время к опасным для здоровья изменениям в моделях питания людей во всем мире.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Сегодня люди потребляют избыточное количество продуктов с высоким содержанием калорий, жиров, свободных сахаров и соли, и в то же время, очень мало фруктов, овощей и других видов клетчатки, таких как цельные злаки.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Точный состав здорового питания зависит от индивидуальных особенностей ( возраст, пол, образ жизни и степень физической активности), культурного контекста, имеющихся местных продуктов и обычаев в области питания.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ПРИНЦИПЫ ЗДОРОВОГО ПИТАНИЯ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- потребление энергии (калорий) должно быть сбалансировано с ее расходом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 xml:space="preserve">- ежедневное употребление 400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гр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(минимум) фруктов и овощей, помимо картофеля, и крахмалсодержащих корнеплодов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 xml:space="preserve">- потребление жиров не должно превышать 30% от общей потребляемой энергии (3 столовые ложки растительного масла, или 2 авокадо, или 100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гр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арахиса, или 100-140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гр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соевых бобов)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 xml:space="preserve">- насыщенные жиры (твердые жиры) должны составлять менее 10%,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трансжиры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(растительные жиры, подвергшиеся промышленной переработке, и традиционно входящие в состав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майонеза,маргарина</w:t>
      </w:r>
      <w:proofErr w:type="spellEnd"/>
      <w:r>
        <w:rPr>
          <w:rFonts w:ascii="Montserrat" w:hAnsi="Montserrat"/>
          <w:color w:val="000000"/>
          <w:shd w:val="clear" w:color="auto" w:fill="FFFFFF"/>
        </w:rPr>
        <w:t>, кетчупа, кондитерских изделий) – менее 1% от общей потребляемой энергии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lastRenderedPageBreak/>
        <w:br/>
        <w:t xml:space="preserve">- желательно заменять насыщенные жиры и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трансжиры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ненасыщенными жирами, и полностью исключить из рациона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трансжиры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промышленного производства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 xml:space="preserve">- свободные сахара должны составлять менее 10% (50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гр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или 12 чайных ложек без верха для человека с нормальным весом, потребляющего около</w:t>
      </w:r>
      <w:r>
        <w:rPr>
          <w:rFonts w:ascii="Montserrat" w:hAnsi="Montserrat"/>
          <w:color w:val="000000"/>
          <w:shd w:val="clear" w:color="auto" w:fill="FFFFFF"/>
        </w:rPr>
        <w:br/>
        <w:t>2000 калорий в день) от общей потребляемой энергии, причем, сокращение потребления до 5% и менее обеспечивает дополнительные преимущества для здоровья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Свободные сахара – это все сахара, добавляемые в пищевые продукты или напитки производителем, поваром или потребителем, а также сахара, естественным образом присутствующие в меде, сиропах, фруктовых соках и их концентратах.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 xml:space="preserve">- соль предпочтительно йодированная, менее 5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гр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в день ( чайная ложка без верха)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- алкоголь не употреблять, либо значительно уменьшить его количество.</w:t>
      </w:r>
      <w:r>
        <w:rPr>
          <w:rFonts w:ascii="Montserrat" w:hAnsi="Montserrat"/>
          <w:color w:val="000000"/>
          <w:shd w:val="clear" w:color="auto" w:fill="FFFFFF"/>
        </w:rPr>
        <w:br/>
        <w:t>Безопасной для здоровья дозы алкоголя, по мнению ВОЗ, не существует.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- грудное вскармливание ребенка до 6 месяцев, в возрасте от 6 месяцев до 2 лет — грудное вскармливание в сочетании с правильным дополнительным питанием, предотвращает развитие ожирения и других неинфекционных заболеваний у него в будущем.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Style w:val="a4"/>
          <w:rFonts w:ascii="Montserrat" w:hAnsi="Montserrat"/>
          <w:color w:val="000000"/>
          <w:shd w:val="clear" w:color="auto" w:fill="FFFFFF"/>
        </w:rPr>
        <w:t>Как интегрировать принципы здорового питания в свою жизнь, с помощью небольших изменений в привычном рационе?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НАЧНИТЕ ИЗМЕНЯТЬ СВОЕ ПИТАНИЕ, ЧТОБЫ СДЕЛАТЬ ЕГО ЗДОРОВЫМ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Питаться разнообразно, сбалансированно, с пользой для здоровья по силам каждому.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ФРУКТЫ И ОВОЩИ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 xml:space="preserve">Эксперты по питанию Всемирной организации здравоохранения (ВОЗ) рекомендуют каждый день съедать по меньшей мере пять порций фруктов и овощей ( примерно 400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гр</w:t>
      </w:r>
      <w:proofErr w:type="spellEnd"/>
      <w:r>
        <w:rPr>
          <w:rFonts w:ascii="Montserrat" w:hAnsi="Montserrat"/>
          <w:color w:val="000000"/>
          <w:shd w:val="clear" w:color="auto" w:fill="FFFFFF"/>
        </w:rPr>
        <w:t>). Именно такое количество свежих овощей и фруктов доказано снижает риск развития многих неинфекционных заболеваний и снабжает организм достаточным количеством клетчатки.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 xml:space="preserve">Вам кажется, что 400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гр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– это слишком много? Вы раньше ели овощи и фрукты очень редко?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ИСПРАВЛЯЕМ СИТУАЦИЮ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lastRenderedPageBreak/>
        <w:br/>
        <w:t>- включайте овощи в каждый прием пищи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- для перекуса или в качестве закуски используйте свежие овощи и фрукты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- отдавайте предпочтение сезонным овощам и фруктам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- употребляйте в пищу максимально разнообразные фрукты и овощи, расширяйте ассортимент привычных продуктов. Дайте второй шанс репе, тыкве, брокколи.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Жиры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Эксперты по питанию ВОЗ рекомендуют ограничивать употребление любых</w:t>
      </w:r>
      <w:r>
        <w:rPr>
          <w:rFonts w:ascii="Montserrat" w:hAnsi="Montserrat"/>
          <w:color w:val="000000"/>
          <w:shd w:val="clear" w:color="auto" w:fill="FFFFFF"/>
        </w:rPr>
        <w:br/>
        <w:t>жиров растительного и животного происхождения до 30%, лучше – до 10 % и менее от общего потребления энергии.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 xml:space="preserve">Кроме того, особо оговаривается необходимость снижения употребления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трансжиров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до менее чем 1% от общего потребления энергии и замены насыщенных жиров и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трансжиров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ненасыщенными жирами – в частности, полиненасыщенными.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Это поможет не допустить нездоровый набор веса и снизит риски развития сердечно-сосудистых заболеваний и сахарного диабета.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Все эти термины вам не знакомы? Вы считаете, что нежирное не может быть вкусным?</w:t>
      </w:r>
    </w:p>
    <w:p w14:paraId="62B2F3BC" w14:textId="77777777" w:rsidR="005F34F2" w:rsidRDefault="005F34F2" w:rsidP="005F34F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  <w:shd w:val="clear" w:color="auto" w:fill="FFFFFF"/>
        </w:rPr>
        <w:t>ИСПРАВЛЯЕМ СИТУАЦИЮ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- готовьте на пару или варите вместо жарки и приготовления во фритюре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 xml:space="preserve">- заменяйте сливочное масло и сало растительными маслами, богатыми полиненасыщенными жирами, такими как подсолнечное, оливковое кукурузное,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сафлоровое</w:t>
      </w:r>
      <w:proofErr w:type="spellEnd"/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- покупайте молочные продукты с пониженным (1,5-2,5%) содержанием жира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- покупайте постное мясо, и обязательно обрезайте весь видимый жир перед тем, как начать готовить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- ограничьте потребление запеченной и жареной пищи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 xml:space="preserve">- откажитесь от употребления предварительно упакованных закусок, и </w:t>
      </w:r>
      <w:r>
        <w:rPr>
          <w:rFonts w:ascii="Montserrat" w:hAnsi="Montserrat"/>
          <w:color w:val="000000"/>
          <w:shd w:val="clear" w:color="auto" w:fill="FFFFFF"/>
        </w:rPr>
        <w:lastRenderedPageBreak/>
        <w:t xml:space="preserve">пищевых продуктов (например, торты, пончики, пирожные, пироги, печенье и вафли), они могут содержать много промышленно произведенных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трансжиров</w:t>
      </w:r>
      <w:proofErr w:type="spellEnd"/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СОЛЬ, НАТРИЙ И КАЛИЙ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 xml:space="preserve">Эксперты по питанию ВОЗ рекомендуют есть меньше 5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гр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соли в день. Это небольшое изменение в питании может предотвратить 1,7 млн смертей каждый год. Ограничение употребления соли снижает риск развития сердечно-сосудистых заболеваний, артериальной гипертонии и инсульта.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Придется убрать солонку со стола? Есть только пресное?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ИСПРАВЛЯЕМ СИТУАЦИЮ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- добавляйте чуть меньшее количество соли и приправ с высоким содержанием натрия (сухие приправы, бульонные кубики, соевый соус) при приготовлении пищи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- используйте соль с пониженным содержанием натрия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 xml:space="preserve">- ограничение потребления соленых закусок, выбирайте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снэки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с более низким содержанием натрия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- если вам тяжело сразу снизить потребление соли до рекомендованного уровня, ешьте больше овощей и фруктов ( абрикосы, курага, болгарский перец, печеный картофель). Калий, содержащийся в них, во многом смягчает негативное действие натрия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САХАРА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Эксперты по питанию ВОЗ рекомендуют ограничить потребление свободных сахаров до менее чем 10% от общего поступления энергии. Особо оговаривается, что 5% и ниже от общего потребления энергии обеспечивает дополнительные преимущества для здоровья.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Согласно последним исследованиям, рекомендованный уровень употребления сахаров снижает риск развития кариеса, сердечно-сосудистых заболеваний, ожирения. Кроме того, благотворно влияет на липидный состав крови.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Вы считаете, что и так едите немного сладкого? Отказаться от сладостей очень сложно?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ИСПРАВЛЯЕМ СИТУАЦИЮ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lastRenderedPageBreak/>
        <w:t>- не покупайте готовые продукты питания и напитки, содержащие большое количество сахаров</w:t>
      </w:r>
      <w:r>
        <w:rPr>
          <w:rFonts w:ascii="Montserrat" w:hAnsi="Montserrat"/>
          <w:color w:val="000000"/>
          <w:shd w:val="clear" w:color="auto" w:fill="FFFFFF"/>
        </w:rPr>
        <w:br/>
        <w:t> </w:t>
      </w:r>
    </w:p>
    <w:p w14:paraId="063D4D11" w14:textId="77777777" w:rsidR="005F34F2" w:rsidRDefault="005F34F2" w:rsidP="005F34F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  <w:shd w:val="clear" w:color="auto" w:fill="FFFFFF"/>
        </w:rPr>
        <w:t>- особое внимание на готовые сладкие напитки, они основной источник добавленного сахара. Резко ограничьте или откажитесь совсем от газированных или негазированных безалкогольных напитков, фруктовых или овощных соков и напитков, жидких и порошковых концентратов, ароматизированной воды, энергетических и спортивных напитков, готового к употреблению чая и кофе, ароматизированных молочных напитков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- употребляйте в пищу свежие фрукты, сухофрукты, орехи, мед и сырые овощи в качестве закусок вместо сладких закусок</w:t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</w:r>
      <w:r>
        <w:rPr>
          <w:rFonts w:ascii="Montserrat" w:hAnsi="Montserrat"/>
          <w:color w:val="000000"/>
          <w:shd w:val="clear" w:color="auto" w:fill="FFFFFF"/>
        </w:rPr>
        <w:br/>
        <w:t>Здоровое питание – не краткосрочные ограничительные изменения в рационе, а часть здорового образа жизни! Роспотребнадзором разработана система цветовой маркировки продуктов «Светофор», которая поможет потребителям сформировать правильный рацион питания, соответствующий их состоянию здоровья и энергозатратам. </w:t>
      </w:r>
    </w:p>
    <w:p w14:paraId="4B3B17C8" w14:textId="77777777" w:rsidR="005F34F2" w:rsidRDefault="005F34F2"/>
    <w:sectPr w:rsidR="005F3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F2"/>
    <w:rsid w:val="005F34F2"/>
    <w:rsid w:val="006F5994"/>
    <w:rsid w:val="0093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2BEDE"/>
  <w15:chartTrackingRefBased/>
  <w15:docId w15:val="{3E6D92DC-7D7A-4EFB-BC8B-6DD92BBC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5F34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1148</Words>
  <Characters>6545</Characters>
  <Application>Microsoft Office Word</Application>
  <DocSecurity>0</DocSecurity>
  <Lines>54</Lines>
  <Paragraphs>15</Paragraphs>
  <ScaleCrop>false</ScaleCrop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79655499602</dc:creator>
  <cp:keywords/>
  <dc:description/>
  <cp:lastModifiedBy>79655499602</cp:lastModifiedBy>
  <cp:revision>1</cp:revision>
  <dcterms:created xsi:type="dcterms:W3CDTF">2023-07-10T10:08:00Z</dcterms:created>
  <dcterms:modified xsi:type="dcterms:W3CDTF">2023-07-10T10:11:00Z</dcterms:modified>
</cp:coreProperties>
</file>